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D4DF9" w14:textId="77777777" w:rsidR="00EE412C" w:rsidRDefault="00135221" w:rsidP="00B23EBC">
      <w:pPr>
        <w:pStyle w:val="BodyText"/>
        <w:tabs>
          <w:tab w:val="left" w:pos="6960"/>
        </w:tabs>
        <w:rPr>
          <w:rFonts w:ascii="Arial" w:hAnsi="Arial" w:cs="Arial"/>
          <w:sz w:val="22"/>
          <w:szCs w:val="22"/>
        </w:rPr>
      </w:pPr>
      <w:r w:rsidRPr="00924689">
        <w:rPr>
          <w:rFonts w:ascii="Arial" w:hAnsi="Arial" w:cs="Arial"/>
          <w:sz w:val="22"/>
          <w:szCs w:val="22"/>
        </w:rPr>
        <w:tab/>
      </w:r>
      <w:r w:rsidR="007B6A47">
        <w:rPr>
          <w:rFonts w:ascii="Arial" w:hAnsi="Arial" w:cs="Arial"/>
          <w:sz w:val="22"/>
          <w:szCs w:val="22"/>
        </w:rPr>
        <w:t xml:space="preserve">                     </w:t>
      </w:r>
    </w:p>
    <w:p w14:paraId="6DB573C5" w14:textId="684E0687" w:rsidR="00135221" w:rsidRPr="00924689" w:rsidRDefault="007B6A47" w:rsidP="00EE412C">
      <w:pPr>
        <w:pStyle w:val="BodyText"/>
        <w:tabs>
          <w:tab w:val="left" w:pos="6960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PREDLOG </w:t>
      </w:r>
    </w:p>
    <w:p w14:paraId="65274619" w14:textId="77777777" w:rsidR="00135221" w:rsidRDefault="00135221" w:rsidP="00665107">
      <w:pPr>
        <w:pStyle w:val="BodyText"/>
        <w:rPr>
          <w:rFonts w:ascii="Arial" w:hAnsi="Arial" w:cs="Arial"/>
          <w:sz w:val="22"/>
          <w:szCs w:val="22"/>
        </w:rPr>
      </w:pPr>
    </w:p>
    <w:p w14:paraId="56BE9459" w14:textId="77777777" w:rsidR="00EE412C" w:rsidRPr="00924689" w:rsidRDefault="00EE412C" w:rsidP="00665107">
      <w:pPr>
        <w:pStyle w:val="BodyText"/>
        <w:rPr>
          <w:rFonts w:ascii="Arial" w:hAnsi="Arial" w:cs="Arial"/>
          <w:sz w:val="22"/>
          <w:szCs w:val="22"/>
        </w:rPr>
      </w:pPr>
    </w:p>
    <w:p w14:paraId="7E8073FF" w14:textId="6456880D" w:rsidR="008E6AE3" w:rsidRPr="008E6AE3" w:rsidRDefault="007574AB" w:rsidP="007B6A47">
      <w:pPr>
        <w:pStyle w:val="BodyText"/>
        <w:spacing w:line="360" w:lineRule="auto"/>
        <w:rPr>
          <w:rFonts w:ascii="Arial" w:hAnsi="Arial" w:cs="Arial"/>
          <w:sz w:val="22"/>
          <w:szCs w:val="22"/>
          <w:lang w:val="sr-Latn-ME"/>
        </w:rPr>
      </w:pPr>
      <w:r w:rsidRPr="00924689">
        <w:rPr>
          <w:rFonts w:ascii="Arial" w:hAnsi="Arial" w:cs="Arial"/>
          <w:sz w:val="22"/>
          <w:szCs w:val="22"/>
        </w:rPr>
        <w:t xml:space="preserve">Nа оsnоvu člаnа </w:t>
      </w:r>
      <w:r w:rsidR="008E6AE3">
        <w:rPr>
          <w:rFonts w:ascii="Arial" w:hAnsi="Arial" w:cs="Arial"/>
          <w:sz w:val="22"/>
          <w:szCs w:val="22"/>
        </w:rPr>
        <w:t>41</w:t>
      </w:r>
      <w:r w:rsidRPr="00924689">
        <w:rPr>
          <w:rFonts w:ascii="Arial" w:hAnsi="Arial" w:cs="Arial"/>
          <w:sz w:val="22"/>
          <w:szCs w:val="22"/>
        </w:rPr>
        <w:t xml:space="preserve"> </w:t>
      </w:r>
      <w:r w:rsidR="008E6AE3">
        <w:rPr>
          <w:rFonts w:ascii="Arial" w:hAnsi="Arial" w:cs="Arial"/>
          <w:sz w:val="22"/>
          <w:szCs w:val="22"/>
        </w:rPr>
        <w:t>Zakona o zaštiti i spašavanju (</w:t>
      </w:r>
      <w:r w:rsidR="008E6AE3">
        <w:rPr>
          <w:rFonts w:ascii="Arial" w:hAnsi="Arial" w:cs="Arial"/>
          <w:sz w:val="22"/>
          <w:szCs w:val="22"/>
          <w:lang w:val="sr-Cyrl-ME"/>
        </w:rPr>
        <w:t>„</w:t>
      </w:r>
      <w:r w:rsidR="008E6AE3">
        <w:rPr>
          <w:rFonts w:ascii="Arial" w:hAnsi="Arial" w:cs="Arial"/>
          <w:sz w:val="22"/>
          <w:szCs w:val="22"/>
          <w:lang w:val="sr-Latn-ME"/>
        </w:rPr>
        <w:t>Službeni list CG</w:t>
      </w:r>
      <w:r w:rsidR="008E6AE3">
        <w:rPr>
          <w:rFonts w:ascii="Arial" w:hAnsi="Arial" w:cs="Arial"/>
          <w:sz w:val="22"/>
          <w:szCs w:val="22"/>
          <w:lang w:val="sr-Cyrl-ME"/>
        </w:rPr>
        <w:t>“</w:t>
      </w:r>
      <w:r w:rsidR="008E6AE3">
        <w:rPr>
          <w:rFonts w:ascii="Arial" w:hAnsi="Arial" w:cs="Arial"/>
          <w:sz w:val="22"/>
          <w:szCs w:val="22"/>
          <w:lang w:val="sr-Latn-ME"/>
        </w:rPr>
        <w:t xml:space="preserve"> br.13/07,</w:t>
      </w:r>
      <w:r w:rsidR="008E6AE3" w:rsidRPr="008E6AE3">
        <w:t xml:space="preserve"> </w:t>
      </w:r>
      <w:r w:rsidR="008E6AE3" w:rsidRPr="008E6AE3">
        <w:rPr>
          <w:rFonts w:ascii="Arial" w:hAnsi="Arial" w:cs="Arial"/>
          <w:sz w:val="22"/>
          <w:szCs w:val="22"/>
          <w:lang w:val="sr-Latn-ME"/>
        </w:rPr>
        <w:t>5/08,</w:t>
      </w:r>
      <w:r w:rsidR="008E6AE3">
        <w:rPr>
          <w:rFonts w:ascii="Arial" w:hAnsi="Arial" w:cs="Arial"/>
          <w:sz w:val="22"/>
          <w:szCs w:val="22"/>
          <w:lang w:val="sr-Cyrl-ME"/>
        </w:rPr>
        <w:t xml:space="preserve"> </w:t>
      </w:r>
      <w:r w:rsidR="008E6AE3" w:rsidRPr="008E6AE3">
        <w:rPr>
          <w:rFonts w:ascii="Arial" w:hAnsi="Arial" w:cs="Arial"/>
          <w:sz w:val="22"/>
          <w:szCs w:val="22"/>
          <w:lang w:val="sr-Latn-ME"/>
        </w:rPr>
        <w:t>86/09,</w:t>
      </w:r>
      <w:r w:rsidR="008E6AE3">
        <w:rPr>
          <w:rFonts w:ascii="Arial" w:hAnsi="Arial" w:cs="Arial"/>
          <w:sz w:val="22"/>
          <w:szCs w:val="22"/>
          <w:lang w:val="sr-Cyrl-ME"/>
        </w:rPr>
        <w:t xml:space="preserve"> </w:t>
      </w:r>
      <w:r w:rsidR="008E6AE3" w:rsidRPr="008E6AE3">
        <w:rPr>
          <w:rFonts w:ascii="Arial" w:hAnsi="Arial" w:cs="Arial"/>
          <w:sz w:val="22"/>
          <w:szCs w:val="22"/>
          <w:lang w:val="sr-Latn-ME"/>
        </w:rPr>
        <w:t>32/11</w:t>
      </w:r>
      <w:r w:rsidR="008E6AE3">
        <w:rPr>
          <w:rFonts w:ascii="Arial" w:hAnsi="Arial" w:cs="Arial"/>
          <w:sz w:val="22"/>
          <w:szCs w:val="22"/>
          <w:lang w:val="sr-Latn-ME"/>
        </w:rPr>
        <w:t>,</w:t>
      </w:r>
      <w:r w:rsidR="008E6AE3">
        <w:rPr>
          <w:rFonts w:ascii="Arial" w:hAnsi="Arial" w:cs="Arial"/>
          <w:sz w:val="22"/>
          <w:szCs w:val="22"/>
          <w:lang w:val="sr-Cyrl-ME"/>
        </w:rPr>
        <w:t xml:space="preserve"> </w:t>
      </w:r>
      <w:r w:rsidR="008E6AE3" w:rsidRPr="008E6AE3">
        <w:rPr>
          <w:rFonts w:ascii="Arial" w:hAnsi="Arial" w:cs="Arial"/>
          <w:sz w:val="22"/>
          <w:szCs w:val="22"/>
          <w:lang w:val="sr-Latn-ME"/>
        </w:rPr>
        <w:t>54/16,</w:t>
      </w:r>
      <w:r w:rsidR="008E6AE3">
        <w:rPr>
          <w:rFonts w:ascii="Arial" w:hAnsi="Arial" w:cs="Arial"/>
          <w:sz w:val="22"/>
          <w:szCs w:val="22"/>
          <w:lang w:val="sr-Cyrl-ME"/>
        </w:rPr>
        <w:t xml:space="preserve"> </w:t>
      </w:r>
      <w:r w:rsidR="008E6AE3" w:rsidRPr="008E6AE3">
        <w:rPr>
          <w:rFonts w:ascii="Arial" w:hAnsi="Arial" w:cs="Arial"/>
          <w:sz w:val="22"/>
          <w:szCs w:val="22"/>
          <w:lang w:val="sr-Latn-ME"/>
        </w:rPr>
        <w:t>146/21,</w:t>
      </w:r>
      <w:r w:rsidR="008E6AE3">
        <w:rPr>
          <w:rFonts w:ascii="Arial" w:hAnsi="Arial" w:cs="Arial"/>
          <w:sz w:val="22"/>
          <w:szCs w:val="22"/>
          <w:lang w:val="sr-Cyrl-ME"/>
        </w:rPr>
        <w:t xml:space="preserve"> </w:t>
      </w:r>
      <w:r w:rsidR="008E6AE3">
        <w:rPr>
          <w:rFonts w:ascii="Arial" w:hAnsi="Arial" w:cs="Arial"/>
          <w:sz w:val="22"/>
          <w:szCs w:val="22"/>
          <w:lang w:val="sr-Latn-ME"/>
        </w:rPr>
        <w:t>03/23) i člana  38 Zakona o lokalnoj samoupravi („Službeni list CG</w:t>
      </w:r>
      <w:r w:rsidR="008E6AE3">
        <w:rPr>
          <w:rFonts w:ascii="Arial" w:hAnsi="Arial" w:cs="Arial"/>
          <w:sz w:val="22"/>
          <w:szCs w:val="22"/>
          <w:lang w:val="sr-Cyrl-ME"/>
        </w:rPr>
        <w:t xml:space="preserve">“ </w:t>
      </w:r>
      <w:r w:rsidR="008E6AE3">
        <w:rPr>
          <w:rFonts w:ascii="Arial" w:hAnsi="Arial" w:cs="Arial"/>
          <w:sz w:val="22"/>
          <w:szCs w:val="22"/>
          <w:lang w:val="sr-Latn-ME"/>
        </w:rPr>
        <w:t xml:space="preserve">br. </w:t>
      </w:r>
      <w:r w:rsidR="008E6AE3">
        <w:rPr>
          <w:rFonts w:ascii="Arial" w:hAnsi="Arial" w:cs="Arial"/>
          <w:sz w:val="22"/>
          <w:szCs w:val="22"/>
          <w:lang w:val="sr-Cyrl-ME"/>
        </w:rPr>
        <w:t>02/18,</w:t>
      </w:r>
      <w:r w:rsidR="008E6AE3">
        <w:rPr>
          <w:rFonts w:ascii="Arial" w:hAnsi="Arial" w:cs="Arial"/>
          <w:sz w:val="22"/>
          <w:szCs w:val="22"/>
          <w:lang w:val="sr-Latn-ME"/>
        </w:rPr>
        <w:t xml:space="preserve"> </w:t>
      </w:r>
      <w:r w:rsidR="008E6AE3">
        <w:rPr>
          <w:rFonts w:ascii="Arial" w:hAnsi="Arial" w:cs="Arial"/>
          <w:sz w:val="22"/>
          <w:szCs w:val="22"/>
          <w:lang w:val="sr-Cyrl-ME"/>
        </w:rPr>
        <w:t>34/19,</w:t>
      </w:r>
      <w:r w:rsidR="008E6AE3">
        <w:rPr>
          <w:rFonts w:ascii="Arial" w:hAnsi="Arial" w:cs="Arial"/>
          <w:sz w:val="22"/>
          <w:szCs w:val="22"/>
          <w:lang w:val="sr-Latn-ME"/>
        </w:rPr>
        <w:t xml:space="preserve">38/20, 50/22,84/22), Skupština opštine Tivat, na sjednici održanoj dana _____._____2024.godine, donijela je </w:t>
      </w:r>
    </w:p>
    <w:p w14:paraId="0AF77995" w14:textId="77777777" w:rsidR="008E6AE3" w:rsidRPr="008E6AE3" w:rsidRDefault="008E6AE3" w:rsidP="008E6AE3">
      <w:pPr>
        <w:pStyle w:val="BodyText"/>
        <w:spacing w:line="480" w:lineRule="auto"/>
        <w:rPr>
          <w:rFonts w:ascii="Arial" w:hAnsi="Arial" w:cs="Arial"/>
          <w:lang w:val="sr-Cyrl-ME"/>
        </w:rPr>
      </w:pPr>
    </w:p>
    <w:p w14:paraId="3D4F952F" w14:textId="77777777" w:rsidR="00972FDF" w:rsidRPr="00924689" w:rsidRDefault="00BA1D60" w:rsidP="00972FDF">
      <w:pPr>
        <w:tabs>
          <w:tab w:val="left" w:pos="2955"/>
        </w:tabs>
        <w:jc w:val="center"/>
        <w:rPr>
          <w:rFonts w:ascii="Arial" w:hAnsi="Arial" w:cs="Arial"/>
          <w:b/>
        </w:rPr>
      </w:pPr>
      <w:r w:rsidRPr="00924689">
        <w:rPr>
          <w:rFonts w:ascii="Arial" w:hAnsi="Arial" w:cs="Arial"/>
          <w:b/>
        </w:rPr>
        <w:t>ODLUKU</w:t>
      </w:r>
    </w:p>
    <w:p w14:paraId="73B91F72" w14:textId="41300A98" w:rsidR="00972FDF" w:rsidRDefault="001864FA" w:rsidP="008E6AE3">
      <w:pPr>
        <w:tabs>
          <w:tab w:val="left" w:pos="2955"/>
        </w:tabs>
        <w:jc w:val="center"/>
        <w:rPr>
          <w:rFonts w:ascii="Arial" w:hAnsi="Arial" w:cs="Arial"/>
          <w:b/>
        </w:rPr>
      </w:pPr>
      <w:r w:rsidRPr="00924689">
        <w:rPr>
          <w:rFonts w:ascii="Arial" w:hAnsi="Arial" w:cs="Arial"/>
          <w:b/>
        </w:rPr>
        <w:t>o</w:t>
      </w:r>
      <w:r w:rsidR="00BA1D60" w:rsidRPr="00924689">
        <w:rPr>
          <w:rFonts w:ascii="Arial" w:hAnsi="Arial" w:cs="Arial"/>
          <w:b/>
        </w:rPr>
        <w:t xml:space="preserve"> </w:t>
      </w:r>
      <w:r w:rsidR="00665107" w:rsidRPr="00924689">
        <w:rPr>
          <w:rFonts w:ascii="Arial" w:hAnsi="Arial" w:cs="Arial"/>
          <w:b/>
        </w:rPr>
        <w:t xml:space="preserve">donošenju </w:t>
      </w:r>
      <w:r w:rsidR="002D30E4" w:rsidRPr="002D30E4">
        <w:rPr>
          <w:rFonts w:ascii="Arial" w:hAnsi="Arial" w:cs="Arial"/>
          <w:b/>
        </w:rPr>
        <w:t xml:space="preserve">Programa </w:t>
      </w:r>
      <w:r w:rsidR="008E6AE3">
        <w:rPr>
          <w:rFonts w:ascii="Arial" w:hAnsi="Arial" w:cs="Arial"/>
          <w:b/>
        </w:rPr>
        <w:t xml:space="preserve">razvoja </w:t>
      </w:r>
      <w:r w:rsidR="003F6EEF">
        <w:rPr>
          <w:rFonts w:ascii="Arial" w:hAnsi="Arial" w:cs="Arial"/>
          <w:b/>
        </w:rPr>
        <w:t xml:space="preserve">sistema </w:t>
      </w:r>
      <w:r w:rsidR="008E6AE3">
        <w:rPr>
          <w:rFonts w:ascii="Arial" w:hAnsi="Arial" w:cs="Arial"/>
          <w:b/>
        </w:rPr>
        <w:t>Službe zaštite i spašavanja opštine Tivat za 2024.godinu</w:t>
      </w:r>
    </w:p>
    <w:p w14:paraId="1FF84F8D" w14:textId="77777777" w:rsidR="00BD7D34" w:rsidRPr="00924689" w:rsidRDefault="00BD7D34" w:rsidP="00146711">
      <w:pPr>
        <w:tabs>
          <w:tab w:val="left" w:pos="2955"/>
        </w:tabs>
        <w:jc w:val="center"/>
        <w:rPr>
          <w:rFonts w:ascii="Arial" w:hAnsi="Arial" w:cs="Arial"/>
          <w:b/>
        </w:rPr>
      </w:pPr>
    </w:p>
    <w:p w14:paraId="1410A6DF" w14:textId="77777777" w:rsidR="00BA1D60" w:rsidRPr="00924689" w:rsidRDefault="00BA1D60" w:rsidP="00972FDF">
      <w:pPr>
        <w:tabs>
          <w:tab w:val="left" w:pos="2955"/>
        </w:tabs>
        <w:jc w:val="center"/>
        <w:rPr>
          <w:rFonts w:ascii="Arial" w:hAnsi="Arial" w:cs="Arial"/>
        </w:rPr>
      </w:pPr>
      <w:r w:rsidRPr="00924689">
        <w:rPr>
          <w:rFonts w:ascii="Arial" w:hAnsi="Arial" w:cs="Arial"/>
        </w:rPr>
        <w:t>Član 1</w:t>
      </w:r>
    </w:p>
    <w:p w14:paraId="5DDE79E6" w14:textId="6B133498" w:rsidR="00BA1D60" w:rsidRDefault="00924689" w:rsidP="00972FDF">
      <w:pPr>
        <w:tabs>
          <w:tab w:val="left" w:pos="295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DONOS</w:t>
      </w:r>
      <w:r w:rsidR="004704F1">
        <w:rPr>
          <w:rFonts w:ascii="Arial" w:hAnsi="Arial" w:cs="Arial"/>
          <w:b/>
        </w:rPr>
        <w:t>I</w:t>
      </w:r>
      <w:r w:rsidR="00665107" w:rsidRPr="00924689">
        <w:rPr>
          <w:rFonts w:ascii="Arial" w:hAnsi="Arial" w:cs="Arial"/>
          <w:b/>
        </w:rPr>
        <w:t xml:space="preserve"> SE</w:t>
      </w:r>
      <w:r w:rsidR="00665107" w:rsidRPr="00924689">
        <w:rPr>
          <w:rFonts w:ascii="Arial" w:hAnsi="Arial" w:cs="Arial"/>
        </w:rPr>
        <w:t xml:space="preserve"> </w:t>
      </w:r>
      <w:r w:rsidR="004704F1">
        <w:rPr>
          <w:rFonts w:ascii="Arial" w:hAnsi="Arial" w:cs="Arial"/>
        </w:rPr>
        <w:t>Program</w:t>
      </w:r>
      <w:r w:rsidRPr="00924689">
        <w:rPr>
          <w:rFonts w:ascii="Arial" w:hAnsi="Arial" w:cs="Arial"/>
        </w:rPr>
        <w:t xml:space="preserve"> </w:t>
      </w:r>
      <w:r w:rsidR="008E6AE3">
        <w:rPr>
          <w:rFonts w:ascii="Arial" w:hAnsi="Arial" w:cs="Arial"/>
        </w:rPr>
        <w:t xml:space="preserve">razvoja sistema Službe zaštite </w:t>
      </w:r>
      <w:r w:rsidR="007B6A47">
        <w:rPr>
          <w:rFonts w:ascii="Arial" w:hAnsi="Arial" w:cs="Arial"/>
        </w:rPr>
        <w:t>i</w:t>
      </w:r>
      <w:r w:rsidR="008E6AE3">
        <w:rPr>
          <w:rFonts w:ascii="Arial" w:hAnsi="Arial" w:cs="Arial"/>
        </w:rPr>
        <w:t xml:space="preserve"> spašavanja opštine Tivat za 2024.godinu</w:t>
      </w:r>
    </w:p>
    <w:p w14:paraId="3AF751EF" w14:textId="77777777" w:rsidR="00BA1D60" w:rsidRPr="00924689" w:rsidRDefault="00BA1D60" w:rsidP="00972FDF">
      <w:pPr>
        <w:tabs>
          <w:tab w:val="left" w:pos="2955"/>
        </w:tabs>
        <w:spacing w:after="0"/>
        <w:jc w:val="both"/>
        <w:rPr>
          <w:rFonts w:ascii="Arial" w:hAnsi="Arial" w:cs="Arial"/>
        </w:rPr>
      </w:pPr>
    </w:p>
    <w:p w14:paraId="6927C2CC" w14:textId="77777777" w:rsidR="00665107" w:rsidRPr="00924689" w:rsidRDefault="00665107" w:rsidP="00665107">
      <w:pPr>
        <w:spacing w:after="0"/>
        <w:rPr>
          <w:rFonts w:ascii="Arial" w:hAnsi="Arial" w:cs="Arial"/>
          <w:bCs/>
          <w:lang w:val="sl-SI"/>
        </w:rPr>
      </w:pPr>
    </w:p>
    <w:p w14:paraId="3568F8FB" w14:textId="3EC22223" w:rsidR="00665107" w:rsidRDefault="00665107" w:rsidP="00972FDF">
      <w:pPr>
        <w:spacing w:after="0"/>
        <w:jc w:val="center"/>
        <w:rPr>
          <w:rFonts w:ascii="Arial" w:hAnsi="Arial" w:cs="Arial"/>
          <w:bCs/>
          <w:lang w:val="sl-SI"/>
        </w:rPr>
      </w:pPr>
      <w:r w:rsidRPr="00924689">
        <w:rPr>
          <w:rFonts w:ascii="Arial" w:hAnsi="Arial" w:cs="Arial"/>
          <w:bCs/>
          <w:lang w:val="sl-SI"/>
        </w:rPr>
        <w:t xml:space="preserve">Član </w:t>
      </w:r>
      <w:r w:rsidR="00EE412C">
        <w:rPr>
          <w:rFonts w:ascii="Arial" w:hAnsi="Arial" w:cs="Arial"/>
          <w:bCs/>
          <w:lang w:val="sl-SI"/>
        </w:rPr>
        <w:t>2</w:t>
      </w:r>
    </w:p>
    <w:p w14:paraId="3D112141" w14:textId="77777777" w:rsidR="008E6AE3" w:rsidRPr="00924689" w:rsidRDefault="008E6AE3" w:rsidP="00972FDF">
      <w:pPr>
        <w:spacing w:after="0"/>
        <w:jc w:val="center"/>
        <w:rPr>
          <w:rFonts w:ascii="Arial" w:hAnsi="Arial" w:cs="Arial"/>
          <w:lang w:val="sl-SI"/>
        </w:rPr>
      </w:pPr>
    </w:p>
    <w:p w14:paraId="344967FE" w14:textId="200D8578" w:rsidR="00BA1D60" w:rsidRPr="00924689" w:rsidRDefault="00665107" w:rsidP="00972FDF">
      <w:pPr>
        <w:tabs>
          <w:tab w:val="left" w:pos="3495"/>
        </w:tabs>
        <w:spacing w:after="120"/>
        <w:jc w:val="both"/>
        <w:rPr>
          <w:rFonts w:ascii="Arial" w:hAnsi="Arial" w:cs="Arial"/>
        </w:rPr>
      </w:pPr>
      <w:r w:rsidRPr="00924689">
        <w:rPr>
          <w:rFonts w:ascii="Arial" w:hAnsi="Arial" w:cs="Arial"/>
        </w:rPr>
        <w:t xml:space="preserve">Ova </w:t>
      </w:r>
      <w:r w:rsidR="008A6C2D">
        <w:rPr>
          <w:rFonts w:ascii="Arial" w:hAnsi="Arial" w:cs="Arial"/>
        </w:rPr>
        <w:t>o</w:t>
      </w:r>
      <w:r w:rsidRPr="00924689">
        <w:rPr>
          <w:rFonts w:ascii="Arial" w:hAnsi="Arial" w:cs="Arial"/>
        </w:rPr>
        <w:t>dluka stupa na snagu osmog dana od dana objavljivanja u “Službenom listu Crne Gore – opštinski propisi</w:t>
      </w:r>
      <w:r w:rsidR="002602F7" w:rsidRPr="00924689">
        <w:rPr>
          <w:rFonts w:ascii="Arial" w:hAnsi="Arial" w:cs="Arial"/>
        </w:rPr>
        <w:t xml:space="preserve">”. </w:t>
      </w:r>
    </w:p>
    <w:p w14:paraId="7F275136" w14:textId="77777777" w:rsidR="00865CFD" w:rsidRPr="00924689" w:rsidRDefault="00865CFD" w:rsidP="00865CFD">
      <w:pPr>
        <w:tabs>
          <w:tab w:val="left" w:pos="3495"/>
        </w:tabs>
        <w:spacing w:after="120"/>
        <w:rPr>
          <w:rFonts w:ascii="Arial" w:hAnsi="Arial" w:cs="Arial"/>
        </w:rPr>
      </w:pPr>
      <w:r w:rsidRPr="00924689">
        <w:rPr>
          <w:rFonts w:ascii="Arial" w:hAnsi="Arial" w:cs="Arial"/>
        </w:rPr>
        <w:tab/>
      </w:r>
      <w:r w:rsidRPr="00924689">
        <w:rPr>
          <w:rFonts w:ascii="Arial" w:hAnsi="Arial" w:cs="Arial"/>
        </w:rPr>
        <w:tab/>
      </w:r>
      <w:r w:rsidRPr="00924689">
        <w:rPr>
          <w:rFonts w:ascii="Arial" w:hAnsi="Arial" w:cs="Arial"/>
        </w:rPr>
        <w:tab/>
      </w:r>
    </w:p>
    <w:p w14:paraId="226391EF" w14:textId="39413E70" w:rsidR="002602F7" w:rsidRPr="00924689" w:rsidRDefault="007574AB" w:rsidP="002602F7">
      <w:pPr>
        <w:spacing w:after="0"/>
        <w:rPr>
          <w:rFonts w:ascii="Arial" w:hAnsi="Arial" w:cs="Arial"/>
        </w:rPr>
      </w:pPr>
      <w:r w:rsidRPr="00924689">
        <w:rPr>
          <w:rFonts w:ascii="Arial" w:hAnsi="Arial" w:cs="Arial"/>
        </w:rPr>
        <w:t xml:space="preserve">Broj: </w:t>
      </w:r>
      <w:r w:rsidR="00B23EBC">
        <w:rPr>
          <w:rFonts w:ascii="Arial" w:hAnsi="Arial" w:cs="Arial"/>
        </w:rPr>
        <w:t>03-040/24-</w:t>
      </w:r>
    </w:p>
    <w:p w14:paraId="60E2477A" w14:textId="0B4E5A72" w:rsidR="002602F7" w:rsidRPr="00924689" w:rsidRDefault="002602F7" w:rsidP="002602F7">
      <w:pPr>
        <w:tabs>
          <w:tab w:val="left" w:pos="1170"/>
        </w:tabs>
        <w:spacing w:after="0"/>
        <w:rPr>
          <w:rFonts w:ascii="Arial" w:hAnsi="Arial" w:cs="Arial"/>
        </w:rPr>
      </w:pPr>
      <w:r w:rsidRPr="00924689">
        <w:rPr>
          <w:rFonts w:ascii="Arial" w:hAnsi="Arial" w:cs="Arial"/>
        </w:rPr>
        <w:t>Tivat,</w:t>
      </w:r>
      <w:r w:rsidR="008E6AE3">
        <w:rPr>
          <w:rFonts w:ascii="Arial" w:hAnsi="Arial" w:cs="Arial"/>
        </w:rPr>
        <w:t>____</w:t>
      </w:r>
      <w:r w:rsidR="00B23EBC">
        <w:rPr>
          <w:rFonts w:ascii="Arial" w:hAnsi="Arial" w:cs="Arial"/>
        </w:rPr>
        <w:t>.0</w:t>
      </w:r>
      <w:r w:rsidR="008E6AE3">
        <w:rPr>
          <w:rFonts w:ascii="Arial" w:hAnsi="Arial" w:cs="Arial"/>
        </w:rPr>
        <w:t>7</w:t>
      </w:r>
      <w:r w:rsidR="00B23EBC">
        <w:rPr>
          <w:rFonts w:ascii="Arial" w:hAnsi="Arial" w:cs="Arial"/>
        </w:rPr>
        <w:t>.2024.godine</w:t>
      </w:r>
      <w:r w:rsidRPr="00924689">
        <w:rPr>
          <w:rFonts w:ascii="Arial" w:hAnsi="Arial" w:cs="Arial"/>
        </w:rPr>
        <w:t xml:space="preserve"> </w:t>
      </w:r>
      <w:r w:rsidRPr="00924689">
        <w:rPr>
          <w:rFonts w:ascii="Arial" w:hAnsi="Arial" w:cs="Arial"/>
        </w:rPr>
        <w:tab/>
      </w:r>
    </w:p>
    <w:p w14:paraId="63DD025D" w14:textId="77777777" w:rsidR="002602F7" w:rsidRPr="00924689" w:rsidRDefault="002602F7" w:rsidP="002602F7">
      <w:pPr>
        <w:tabs>
          <w:tab w:val="left" w:pos="3855"/>
        </w:tabs>
        <w:spacing w:after="0"/>
        <w:rPr>
          <w:rFonts w:ascii="Arial" w:hAnsi="Arial" w:cs="Arial"/>
        </w:rPr>
      </w:pPr>
      <w:r w:rsidRPr="00924689">
        <w:rPr>
          <w:rFonts w:ascii="Arial" w:hAnsi="Arial" w:cs="Arial"/>
        </w:rPr>
        <w:tab/>
      </w:r>
    </w:p>
    <w:p w14:paraId="30B08AF8" w14:textId="41C62250" w:rsidR="002602F7" w:rsidRPr="00924689" w:rsidRDefault="002602F7" w:rsidP="008E6AE3">
      <w:pPr>
        <w:tabs>
          <w:tab w:val="left" w:pos="3855"/>
        </w:tabs>
        <w:spacing w:after="0" w:line="360" w:lineRule="auto"/>
        <w:jc w:val="center"/>
        <w:rPr>
          <w:rFonts w:ascii="Arial" w:hAnsi="Arial" w:cs="Arial"/>
        </w:rPr>
      </w:pPr>
      <w:r w:rsidRPr="00924689">
        <w:rPr>
          <w:rFonts w:ascii="Arial" w:hAnsi="Arial" w:cs="Arial"/>
        </w:rPr>
        <w:t xml:space="preserve">Skupština </w:t>
      </w:r>
      <w:r w:rsidR="008B17B8">
        <w:rPr>
          <w:rFonts w:ascii="Arial" w:hAnsi="Arial" w:cs="Arial"/>
        </w:rPr>
        <w:t>o</w:t>
      </w:r>
      <w:r w:rsidRPr="00924689">
        <w:rPr>
          <w:rFonts w:ascii="Arial" w:hAnsi="Arial" w:cs="Arial"/>
        </w:rPr>
        <w:t>pštine Tivat</w:t>
      </w:r>
    </w:p>
    <w:p w14:paraId="7FD0161F" w14:textId="691F291B" w:rsidR="002602F7" w:rsidRPr="00924689" w:rsidRDefault="002602F7" w:rsidP="008E6AE3">
      <w:pPr>
        <w:tabs>
          <w:tab w:val="left" w:pos="3855"/>
        </w:tabs>
        <w:spacing w:after="0" w:line="360" w:lineRule="auto"/>
        <w:jc w:val="center"/>
        <w:rPr>
          <w:rFonts w:ascii="Arial" w:hAnsi="Arial" w:cs="Arial"/>
        </w:rPr>
      </w:pPr>
      <w:r w:rsidRPr="00924689">
        <w:rPr>
          <w:rFonts w:ascii="Arial" w:hAnsi="Arial" w:cs="Arial"/>
        </w:rPr>
        <w:t>Predsjednik Skupštine</w:t>
      </w:r>
    </w:p>
    <w:p w14:paraId="6CED8EC8" w14:textId="6B78ED0A" w:rsidR="00916D3C" w:rsidRDefault="00B23EBC" w:rsidP="008E6AE3">
      <w:pPr>
        <w:tabs>
          <w:tab w:val="left" w:pos="3855"/>
        </w:tabs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mr </w:t>
      </w:r>
      <w:r w:rsidR="00146711">
        <w:rPr>
          <w:rFonts w:ascii="Arial" w:hAnsi="Arial" w:cs="Arial"/>
        </w:rPr>
        <w:t>Miljan Marković</w:t>
      </w:r>
    </w:p>
    <w:p w14:paraId="708B81AB" w14:textId="77777777" w:rsidR="00BD7D34" w:rsidRDefault="00BD7D34" w:rsidP="00146711">
      <w:pPr>
        <w:tabs>
          <w:tab w:val="left" w:pos="3855"/>
        </w:tabs>
        <w:rPr>
          <w:rFonts w:ascii="Arial" w:hAnsi="Arial" w:cs="Arial"/>
        </w:rPr>
      </w:pPr>
    </w:p>
    <w:p w14:paraId="0B5C0200" w14:textId="77777777" w:rsidR="007B6A47" w:rsidRDefault="007B6A47" w:rsidP="00146711">
      <w:pPr>
        <w:tabs>
          <w:tab w:val="left" w:pos="3855"/>
        </w:tabs>
        <w:rPr>
          <w:rFonts w:ascii="Arial" w:hAnsi="Arial" w:cs="Arial"/>
        </w:rPr>
      </w:pPr>
    </w:p>
    <w:p w14:paraId="26B56220" w14:textId="77777777" w:rsidR="007B6A47" w:rsidRDefault="007B6A47" w:rsidP="00146711">
      <w:pPr>
        <w:tabs>
          <w:tab w:val="left" w:pos="3855"/>
        </w:tabs>
        <w:rPr>
          <w:rFonts w:ascii="Arial" w:hAnsi="Arial" w:cs="Arial"/>
        </w:rPr>
      </w:pPr>
    </w:p>
    <w:p w14:paraId="783D0742" w14:textId="77777777" w:rsidR="007B6A47" w:rsidRDefault="007B6A47" w:rsidP="00146711">
      <w:pPr>
        <w:tabs>
          <w:tab w:val="left" w:pos="3855"/>
        </w:tabs>
        <w:rPr>
          <w:rFonts w:ascii="Arial" w:hAnsi="Arial" w:cs="Arial"/>
        </w:rPr>
      </w:pPr>
    </w:p>
    <w:p w14:paraId="03B7530D" w14:textId="77777777" w:rsidR="007B6A47" w:rsidRDefault="007B6A47" w:rsidP="00146711">
      <w:pPr>
        <w:tabs>
          <w:tab w:val="left" w:pos="3855"/>
        </w:tabs>
        <w:rPr>
          <w:rFonts w:ascii="Arial" w:hAnsi="Arial" w:cs="Arial"/>
        </w:rPr>
      </w:pPr>
    </w:p>
    <w:p w14:paraId="4B4D9A31" w14:textId="77777777" w:rsidR="007B6A47" w:rsidRDefault="007B6A47" w:rsidP="00146711">
      <w:pPr>
        <w:tabs>
          <w:tab w:val="left" w:pos="3855"/>
        </w:tabs>
        <w:rPr>
          <w:rFonts w:ascii="Arial" w:hAnsi="Arial" w:cs="Arial"/>
        </w:rPr>
      </w:pPr>
    </w:p>
    <w:p w14:paraId="77BFED6B" w14:textId="77777777" w:rsidR="00997EE7" w:rsidRDefault="00997EE7" w:rsidP="00146711">
      <w:pPr>
        <w:tabs>
          <w:tab w:val="left" w:pos="3855"/>
        </w:tabs>
        <w:rPr>
          <w:rFonts w:ascii="Arial" w:hAnsi="Arial" w:cs="Arial"/>
        </w:rPr>
      </w:pPr>
    </w:p>
    <w:p w14:paraId="4DF26C34" w14:textId="77777777" w:rsidR="00997EE7" w:rsidRDefault="00997EE7" w:rsidP="00146711">
      <w:pPr>
        <w:tabs>
          <w:tab w:val="left" w:pos="3855"/>
        </w:tabs>
        <w:rPr>
          <w:rFonts w:ascii="Arial" w:hAnsi="Arial" w:cs="Arial"/>
        </w:rPr>
      </w:pPr>
    </w:p>
    <w:p w14:paraId="4210745C" w14:textId="77777777" w:rsidR="007B6A47" w:rsidRDefault="007B6A47" w:rsidP="00146711">
      <w:pPr>
        <w:tabs>
          <w:tab w:val="left" w:pos="3855"/>
        </w:tabs>
        <w:rPr>
          <w:rFonts w:ascii="Arial" w:hAnsi="Arial" w:cs="Arial"/>
        </w:rPr>
      </w:pPr>
    </w:p>
    <w:p w14:paraId="7B090A0A" w14:textId="77777777" w:rsidR="007B6A47" w:rsidRDefault="007B6A47" w:rsidP="00146711">
      <w:pPr>
        <w:tabs>
          <w:tab w:val="left" w:pos="3855"/>
        </w:tabs>
        <w:rPr>
          <w:rFonts w:ascii="Arial" w:hAnsi="Arial" w:cs="Arial"/>
        </w:rPr>
      </w:pPr>
    </w:p>
    <w:p w14:paraId="5258A567" w14:textId="77777777" w:rsidR="007B6A47" w:rsidRDefault="007B6A47" w:rsidP="00146711">
      <w:pPr>
        <w:tabs>
          <w:tab w:val="left" w:pos="3855"/>
        </w:tabs>
        <w:rPr>
          <w:rFonts w:ascii="Arial" w:hAnsi="Arial" w:cs="Arial"/>
        </w:rPr>
      </w:pPr>
    </w:p>
    <w:p w14:paraId="26407095" w14:textId="003BCC39" w:rsidR="007B6A47" w:rsidRDefault="007B6A47" w:rsidP="007B6A47">
      <w:pPr>
        <w:tabs>
          <w:tab w:val="left" w:pos="38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OBRAZLOŽENJE</w:t>
      </w:r>
    </w:p>
    <w:p w14:paraId="17326833" w14:textId="77777777" w:rsidR="005C12CC" w:rsidRDefault="005C12CC" w:rsidP="007B6A47">
      <w:pPr>
        <w:tabs>
          <w:tab w:val="left" w:pos="3855"/>
        </w:tabs>
        <w:jc w:val="center"/>
        <w:rPr>
          <w:rFonts w:ascii="Arial" w:hAnsi="Arial" w:cs="Arial"/>
        </w:rPr>
      </w:pPr>
    </w:p>
    <w:p w14:paraId="55B0E129" w14:textId="47663CA2" w:rsidR="007B6A47" w:rsidRDefault="007B6A47" w:rsidP="007B6A47">
      <w:pPr>
        <w:tabs>
          <w:tab w:val="left" w:pos="385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Pravni osnov za dodnošenje ove Odluke sadržan je u članu 41 Zakona o zaštiti i spašavanju kojim je propisano da u ostvarivanju prava i obaveza opštine u oblasti zaštite i spašavanja, skupština opštine donosi program razvoja sistema zaštite i spašavanja na svojoj teritoriji. </w:t>
      </w:r>
    </w:p>
    <w:p w14:paraId="45BECD73" w14:textId="62438D4C" w:rsidR="007B6A47" w:rsidRDefault="007B6A47" w:rsidP="007B6A47">
      <w:pPr>
        <w:tabs>
          <w:tab w:val="left" w:pos="385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Kako je </w:t>
      </w:r>
      <w:r w:rsidR="003F6EEF">
        <w:rPr>
          <w:rFonts w:ascii="Arial" w:hAnsi="Arial" w:cs="Arial"/>
        </w:rPr>
        <w:t xml:space="preserve">od strabe </w:t>
      </w:r>
      <w:r>
        <w:rPr>
          <w:rFonts w:ascii="Arial" w:hAnsi="Arial" w:cs="Arial"/>
        </w:rPr>
        <w:t xml:space="preserve">Službe zaštite i spašavanja opštine Tivat Skupštinskoj službi </w:t>
      </w:r>
      <w:r w:rsidR="003F6EEF">
        <w:rPr>
          <w:rFonts w:ascii="Arial" w:hAnsi="Arial" w:cs="Arial"/>
        </w:rPr>
        <w:t xml:space="preserve">dostavljen </w:t>
      </w:r>
      <w:r>
        <w:rPr>
          <w:rFonts w:ascii="Arial" w:hAnsi="Arial" w:cs="Arial"/>
        </w:rPr>
        <w:t>Program razvoja Sistema Službe zaštite i spašavanja opštine Tivat za 2024.godinu, to se pristupilo izradi ove Odluke i predlaže se njeno usvajanje.</w:t>
      </w:r>
    </w:p>
    <w:p w14:paraId="7E355D01" w14:textId="77777777" w:rsidR="005C12CC" w:rsidRDefault="005C12CC" w:rsidP="005C12CC">
      <w:pPr>
        <w:tabs>
          <w:tab w:val="left" w:pos="3855"/>
        </w:tabs>
        <w:jc w:val="right"/>
        <w:rPr>
          <w:rFonts w:ascii="Arial" w:hAnsi="Arial" w:cs="Arial"/>
        </w:rPr>
      </w:pPr>
    </w:p>
    <w:p w14:paraId="40731E26" w14:textId="58C7A584" w:rsidR="005C12CC" w:rsidRDefault="005C12CC" w:rsidP="005C12CC">
      <w:pPr>
        <w:tabs>
          <w:tab w:val="left" w:pos="3855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>SLUŽBA SKUPŠTINE</w:t>
      </w:r>
    </w:p>
    <w:sectPr w:rsidR="005C12CC" w:rsidSect="005C2667">
      <w:pgSz w:w="12240" w:h="15840"/>
      <w:pgMar w:top="851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D60"/>
    <w:rsid w:val="000B39C2"/>
    <w:rsid w:val="00135221"/>
    <w:rsid w:val="00146711"/>
    <w:rsid w:val="001864FA"/>
    <w:rsid w:val="001A3665"/>
    <w:rsid w:val="001B044A"/>
    <w:rsid w:val="002602F7"/>
    <w:rsid w:val="00275F5C"/>
    <w:rsid w:val="002D30E4"/>
    <w:rsid w:val="003526EE"/>
    <w:rsid w:val="003600D6"/>
    <w:rsid w:val="0038614E"/>
    <w:rsid w:val="003B3A82"/>
    <w:rsid w:val="003F6EEF"/>
    <w:rsid w:val="00404F3C"/>
    <w:rsid w:val="0046726E"/>
    <w:rsid w:val="004704F1"/>
    <w:rsid w:val="005C12CC"/>
    <w:rsid w:val="005C2667"/>
    <w:rsid w:val="006031F2"/>
    <w:rsid w:val="00665107"/>
    <w:rsid w:val="006702CA"/>
    <w:rsid w:val="00687BDF"/>
    <w:rsid w:val="00715758"/>
    <w:rsid w:val="007574AB"/>
    <w:rsid w:val="007B6A47"/>
    <w:rsid w:val="007F1DE0"/>
    <w:rsid w:val="00833E28"/>
    <w:rsid w:val="00833E6A"/>
    <w:rsid w:val="00865CFD"/>
    <w:rsid w:val="008A6C2D"/>
    <w:rsid w:val="008B17B8"/>
    <w:rsid w:val="008E6AE3"/>
    <w:rsid w:val="00916D3C"/>
    <w:rsid w:val="00924689"/>
    <w:rsid w:val="00972FDF"/>
    <w:rsid w:val="009855DB"/>
    <w:rsid w:val="00997EE7"/>
    <w:rsid w:val="009F1D34"/>
    <w:rsid w:val="00A60F5C"/>
    <w:rsid w:val="00A6111F"/>
    <w:rsid w:val="00A65087"/>
    <w:rsid w:val="00B02465"/>
    <w:rsid w:val="00B23EBC"/>
    <w:rsid w:val="00B3335B"/>
    <w:rsid w:val="00B52F29"/>
    <w:rsid w:val="00B7038B"/>
    <w:rsid w:val="00BA1D60"/>
    <w:rsid w:val="00BD2364"/>
    <w:rsid w:val="00BD7D34"/>
    <w:rsid w:val="00BE1E62"/>
    <w:rsid w:val="00CB28AD"/>
    <w:rsid w:val="00CE611B"/>
    <w:rsid w:val="00D441B8"/>
    <w:rsid w:val="00DA6D4D"/>
    <w:rsid w:val="00DF1A7A"/>
    <w:rsid w:val="00E15AA2"/>
    <w:rsid w:val="00EE412C"/>
    <w:rsid w:val="00F633D2"/>
    <w:rsid w:val="00F81354"/>
    <w:rsid w:val="00FC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6C86"/>
  <w15:docId w15:val="{D3AB96A0-3843-44D3-BD42-2E8C86BC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6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A1D6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BA1D60"/>
    <w:rPr>
      <w:rFonts w:ascii="Times New Roman" w:eastAsia="Times New Roman" w:hAnsi="Times New Roman" w:cs="Times New Roman"/>
      <w:sz w:val="24"/>
      <w:szCs w:val="24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UPRAVAIDRUSTVO</dc:creator>
  <cp:keywords/>
  <dc:description/>
  <cp:lastModifiedBy>Ivana Arandjus</cp:lastModifiedBy>
  <cp:revision>75</cp:revision>
  <cp:lastPrinted>2024-06-19T10:58:00Z</cp:lastPrinted>
  <dcterms:created xsi:type="dcterms:W3CDTF">2015-03-04T06:43:00Z</dcterms:created>
  <dcterms:modified xsi:type="dcterms:W3CDTF">2024-07-10T08:40:00Z</dcterms:modified>
</cp:coreProperties>
</file>